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20" w:rsidRPr="00E62A31" w:rsidRDefault="00365820" w:rsidP="00365820">
      <w:pPr>
        <w:rPr>
          <w:rFonts w:ascii="Verdana" w:hAnsi="Verdana"/>
          <w:b/>
          <w:bCs/>
        </w:rPr>
      </w:pPr>
      <w:r w:rsidRPr="00E62A31">
        <w:rPr>
          <w:rFonts w:ascii="Verdana" w:hAnsi="Verdana"/>
          <w:bCs/>
        </w:rPr>
        <w:t xml:space="preserve">Série: </w:t>
      </w:r>
      <w:r w:rsidR="00000DF7" w:rsidRPr="00E62A31">
        <w:rPr>
          <w:rFonts w:ascii="Verdana" w:hAnsi="Verdana"/>
          <w:bCs/>
        </w:rPr>
        <w:t>Quem é Jesus</w:t>
      </w:r>
    </w:p>
    <w:p w:rsidR="00365820" w:rsidRPr="00E62A31" w:rsidRDefault="00365820" w:rsidP="00711F1D">
      <w:pPr>
        <w:jc w:val="center"/>
        <w:rPr>
          <w:rFonts w:ascii="Verdana" w:hAnsi="Verdana"/>
          <w:b/>
          <w:bCs/>
        </w:rPr>
      </w:pPr>
    </w:p>
    <w:p w:rsidR="00711F1D" w:rsidRPr="00E62A31" w:rsidRDefault="00622C55" w:rsidP="00711F1D">
      <w:pPr>
        <w:jc w:val="center"/>
        <w:rPr>
          <w:rFonts w:ascii="Verdana" w:hAnsi="Verdana"/>
          <w:b/>
          <w:bCs/>
        </w:rPr>
      </w:pPr>
      <w:r>
        <w:rPr>
          <w:rFonts w:ascii="Verdana" w:hAnsi="Verdana"/>
          <w:b/>
          <w:bCs/>
        </w:rPr>
        <w:t>JESUS CRISTO, O SENHOR</w:t>
      </w:r>
    </w:p>
    <w:p w:rsidR="00711F1D" w:rsidRPr="00E62A31" w:rsidRDefault="00711F1D" w:rsidP="00711F1D">
      <w:pPr>
        <w:jc w:val="both"/>
        <w:rPr>
          <w:rFonts w:ascii="Verdana" w:hAnsi="Verdana"/>
          <w:bCs/>
        </w:rPr>
      </w:pPr>
    </w:p>
    <w:p w:rsidR="00711F1D" w:rsidRPr="00E62A31" w:rsidRDefault="00365820" w:rsidP="00711F1D">
      <w:pPr>
        <w:jc w:val="both"/>
        <w:rPr>
          <w:rFonts w:ascii="Verdana" w:hAnsi="Verdana"/>
          <w:bCs/>
        </w:rPr>
      </w:pPr>
      <w:r w:rsidRPr="00E62A31">
        <w:rPr>
          <w:rFonts w:ascii="Verdana" w:hAnsi="Verdana"/>
          <w:bCs/>
        </w:rPr>
        <w:t>Estudo n</w:t>
      </w:r>
      <w:r w:rsidR="00711F1D" w:rsidRPr="00E62A31">
        <w:rPr>
          <w:rFonts w:ascii="Verdana" w:hAnsi="Verdana"/>
          <w:bCs/>
        </w:rPr>
        <w:t xml:space="preserve">º </w:t>
      </w:r>
      <w:r w:rsidR="000A1E87">
        <w:rPr>
          <w:rFonts w:ascii="Verdana" w:hAnsi="Verdana"/>
          <w:bCs/>
        </w:rPr>
        <w:t>2</w:t>
      </w:r>
      <w:r w:rsidR="00622C55">
        <w:rPr>
          <w:rFonts w:ascii="Verdana" w:hAnsi="Verdana"/>
          <w:bCs/>
        </w:rPr>
        <w:t>2</w:t>
      </w:r>
    </w:p>
    <w:p w:rsidR="00711F1D" w:rsidRPr="00E62A31" w:rsidRDefault="00711F1D" w:rsidP="00711F1D">
      <w:pPr>
        <w:jc w:val="both"/>
        <w:rPr>
          <w:rFonts w:ascii="Verdana" w:hAnsi="Verdana"/>
          <w:bCs/>
        </w:rPr>
      </w:pPr>
    </w:p>
    <w:p w:rsidR="001B416E" w:rsidRDefault="001B416E" w:rsidP="001B416E">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Sempre houve pessoas na sociedade que tiveram autoridade sobre outras pessoas. Funcionários do governo, policiais, gerentes, diretores, chefes e pais. Todos esperam e às vezes exigem obediência. A sociedade nos dias do nascimento de Jesus era muito parecida com a sociedade de hoje. Os romanos eram os líderes do mundo naquela época.</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Herodes sentou-se em seu trono na Palestina, e os exércitos romanos mantiveram sua posição segura.</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Quando a notícia do nascimento de Jesus e os rumores do nascimento do Rei dos Judeus chegaram aos ouvidos de Herodes, ele ficou furioso. Ele tentou matar este rei infante, mas falhou. Jesus viveu para cumprir Sua missão na Terra. Ele não exibiu nenhuma ameaça à ordem política do dia. Mas Ele declarou que Seu destino não era apenas morrer, mas também reinar. Ele disse que toda a autoridade no Céu e na Terra foi dada a Ele. Mas o que aconteceu? O governo romano não foi derrotado pelos cristãos. Jesus voltou para o Céu, e hoje o mundo está cheio de ditadores, tiranos e opressores. Como então Jesus pode ser o Senhor? Que tipo de autoridade Ele tem? Quando Ele reinará sobre todo o universo? Estas são algumas das questões que vamos estudar neste estudo de hoje.</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O plano</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A. A autoridade de Jesus como Senhor</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B. Prova de autoridade</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C. Jesus reconhecido como Senhor</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Os objetivos</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1. Explicar o que o título Senhor nos ensina sobre quem é Jesus.</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2. Citar as maneiras pelas quais Jesus demonstrou Sua autoridade quando estava na Terra.</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lastRenderedPageBreak/>
        <w:t>3. Descrever o Senhorio de Jesus agora e no futuro.</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A. A autoridade de Jesus como Senhor</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Você acredita em Jesus como seu Senhor que ressuscitou dos mortos? Isso é muito importante. Sua vida espiritual depende disso.</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"Se você confessar com a sua boca que Jesus é o Senhor, e crer em seu coração que Deus o ressuscitou dentre os mortos, você será salvo". (Romanos 10:9)</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Título de autoridade</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Objetivo 1. Explicar o que o título Senhor nos ensina sobre quem é Jesus.</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O que as pessoas queriam dizer quando chamavam Jesus de Senhor? Paulo refere-se especificamente a Jesus como Senhor mais de 90 vezes. O que significa crer no Senhor Jesus Cristo para ser salvo? Por que Deus diz que toda língua confessará que Jesus Cristo é o Senhor?</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Kurios, a palavra grega que o Novo Testamento traduz como "Senhor", era um título de autoridade. As pessoas usavam isso como um sinal de respeito. Quer ver algo interessante? Na nossa história do Brasil, temos os primeiros imperadores com o título de DOM. Veja sua origem:</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"A palavra "Dom" é uma abreviação de Domnus, palavra esta que deriva de Dominus, que significa "senhor" em latim. Nos primórdios do cristianismo o título era empregado somente a Deus, porém pouco tempo se passou e papas começaram a usar (já na forma de Domnus) como forma de afirmar a ideia de que os sumos pontífices seriam a representação de Deus na Terra. Depois disso, o título se popularizou entre os membros de todo o clero — de cardeais a monges. Essa tradição romana se espalhou para os países de língua latina, como Portugal, Espanha, Itália e em menor escala a França e a Romênia, fazendo com que Dom se tornasse um título dado à "pessoas de respeito". Por isso, era utilizado entre monarcas, príncipes e nobres ibéricos e italianos, além de clérigos".</w:t>
      </w:r>
    </w:p>
    <w:p w:rsidR="004835FB" w:rsidRPr="004835FB" w:rsidRDefault="004835FB" w:rsidP="004835FB">
      <w:pPr>
        <w:jc w:val="both"/>
        <w:rPr>
          <w:rFonts w:ascii="Verdana" w:hAnsi="Verdana"/>
          <w:bCs/>
        </w:rPr>
      </w:pPr>
      <w:r w:rsidRPr="004835FB">
        <w:rPr>
          <w:rFonts w:ascii="Verdana" w:hAnsi="Verdana"/>
          <w:bCs/>
        </w:rPr>
        <w:t xml:space="preserve">    </w:t>
      </w:r>
    </w:p>
    <w:p w:rsidR="004835FB" w:rsidRPr="004835FB" w:rsidRDefault="004835FB" w:rsidP="004835FB">
      <w:pPr>
        <w:jc w:val="both"/>
        <w:rPr>
          <w:rFonts w:ascii="Verdana" w:hAnsi="Verdana"/>
          <w:bCs/>
        </w:rPr>
      </w:pPr>
      <w:r w:rsidRPr="004835FB">
        <w:rPr>
          <w:rFonts w:ascii="Verdana" w:hAnsi="Verdana"/>
          <w:bCs/>
        </w:rPr>
        <w:t xml:space="preserve">Nos tempos antigos os escravos chamavam seu 'dono' de senhor. Os súditos reconheciam seu governante como senhor. Com o passar dos tempos, foi se tornando simplesmente um ato de cortesia ao se dirigir a alguém. O homem que era o chefe da família era o 'senhor' da casa dele. </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lastRenderedPageBreak/>
        <w:t>Também Kurios era um título usado na adoração dos deuses em muitas religiões, assim como Jeová, o verdadeiro Deus. Nesse sentido, a Bíblia usa o título Senhor tanto para Deus o Pai como para Seu Filho Jesus Cristo. Chamar Jesus de Senhor é um reconhecimento de Sua divindade, sua união com Seu Pai, sua autoridade suprema sobre o universo e seu direito de governar nossas vidas.</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Quando Jesus é nosso Senhor, voltamo-nos para Ele em busca de ordens e recebemos Suas instruções. Levamos tudo a Ele em oração. Sua Palavra é nosso manual para a vida diária. Não temos que nos preocupar com nada. Nosso Senhor é Todo Poderoso. Ele sabe de todas as coisas e nos ama. Tudo o que temos a fazer é confiar Nele e obedecer.</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B. Prova de autoridade</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Objetivo 2. Citar as maneiras pelas quais Jesus demonstrou Sua autoridade quando estava na Terra.</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Por meio de Seus ensinamentos, Jesus demonstrou que tinha autoridade. Ele deixou as pessoas maravilhadas com a grande certeza com que revelou verdades a respeito de Deus e do homem. Ele chamou a si mesmo de caminho, verdade e vida.</w:t>
      </w:r>
    </w:p>
    <w:p w:rsidR="004835FB" w:rsidRPr="004835FB" w:rsidRDefault="004835FB" w:rsidP="004835FB">
      <w:pPr>
        <w:jc w:val="both"/>
        <w:rPr>
          <w:rFonts w:ascii="Verdana" w:hAnsi="Verdana"/>
          <w:bCs/>
        </w:rPr>
      </w:pPr>
      <w:r w:rsidRPr="004835FB">
        <w:rPr>
          <w:rFonts w:ascii="Verdana" w:hAnsi="Verdana"/>
          <w:bCs/>
        </w:rPr>
        <w:t xml:space="preserve">   </w:t>
      </w:r>
    </w:p>
    <w:p w:rsidR="004835FB" w:rsidRPr="004835FB" w:rsidRDefault="004835FB" w:rsidP="004835FB">
      <w:pPr>
        <w:jc w:val="both"/>
        <w:rPr>
          <w:rFonts w:ascii="Verdana" w:hAnsi="Verdana"/>
          <w:bCs/>
        </w:rPr>
      </w:pPr>
      <w:r w:rsidRPr="004835FB">
        <w:rPr>
          <w:rFonts w:ascii="Verdana" w:hAnsi="Verdana"/>
          <w:bCs/>
        </w:rPr>
        <w:t>Jesus demonstrou a autoridade que tinha sobre a natureza.</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Ele caminhou sobre as águas turbulentas. Suas palavras: "Aquieta-te! Silencia-te!", acalmou a tempestade (Marcos 4:39). Ele transformou a água em vinho. Alimentou 5.000 homens, “sem contar mulheres e crianças” (Mateus 14:21), com cinco pães e dois peixinhos.</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Jesus demonstrou Sua autoridade sobre a doença e a morte. Ao tocá-los, os surdos ouviam, os cegos viam, os paralíticos andavam. Os mortos voltaram à vida. Ele morreu, e ressuscitou.</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Jesus demonstrou Sua autoridade moral. Ele viveu uma vida de pureza. Ele estabeleceu o melhor código de ética já conhecido. Ele transformou vidas arruinadas em belas, puras e úteis. Ele era um líder perfeito.</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Jesus demonstrou Sua autoridade espiritual. Ele perdoou os pecados. Ele expulsou espíritos demoníacos. Ele fez as obras de Seu Pai e revelou Deus ao homem. Ele voltou para o Céu e enviou o Espírito Santo à sua Igreja.</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lastRenderedPageBreak/>
        <w:t>Jesus demonstrou Sua autoridade sobre a Igreja. Como Senhor, enviou Seus seguidores para evangelizar o mundo, e deu-lhes poderes sobrenaturais para agir. Na medida em que obedecemos aos Seus comandos, Ele nos apóia com toda a autoridade do Céu.</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"Você me chama de Mestre e Senhor; e você diz bem, porque eu sou". (João 13:13)</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"Todo o poder me é dado no céu e na terra. Portanto, vão e façam discípulos</w:t>
      </w:r>
      <w:r>
        <w:rPr>
          <w:rFonts w:ascii="Verdana" w:hAnsi="Verdana"/>
          <w:bCs/>
        </w:rPr>
        <w:t xml:space="preserve"> </w:t>
      </w:r>
      <w:r w:rsidRPr="004835FB">
        <w:rPr>
          <w:rFonts w:ascii="Verdana" w:hAnsi="Verdana"/>
          <w:bCs/>
        </w:rPr>
        <w:t>de todas as nações, batizando-os em nome do Pai, e do Filho, e do Espírito</w:t>
      </w:r>
      <w:r>
        <w:rPr>
          <w:rFonts w:ascii="Verdana" w:hAnsi="Verdana"/>
          <w:bCs/>
        </w:rPr>
        <w:t xml:space="preserve"> </w:t>
      </w:r>
      <w:r w:rsidRPr="004835FB">
        <w:rPr>
          <w:rFonts w:ascii="Verdana" w:hAnsi="Verdana"/>
          <w:bCs/>
        </w:rPr>
        <w:t>Santo; ensinando-os a observar todas as coisas que vos tenho ordenado; e eis que estou convosco todos os dias, até o fim do mundo". (Mateus 28:18–20)</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C. Jesus reconhecido como Senhor</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Objetivo 3. Descrever o senhorio de Jesus agora e no futuro.</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Hoje aqui na Terra a Igreja reconhece Jesus como Senhor. No céu, Ele está acima de todos os poderes espirituais. E chegará o dia em que o mundo inteiro o reconhecerá como seu legítimo Soberano e Senhor.</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"Ressuscitando-o [Deus] dentre os mortos e sentando-o à sua direita nos céus, acima de todo principado, e potestade, e potestade, e domínio,e sobre todo o nome que se nomeia, não só neste século, mas também no século para venha; e pôs todas as coisas debaixo de seus pés, e sobre todas as coisas o deu como cabeça da igreja". (Efésios 1:20-22)</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Cabeça da Igreja</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Todos os que aceitam Jesus como Seu Salvador e Senhor são membros de sua Igreja. A Bíblia diz que Jesus é a nossa Cabeça, e a Igreja é o Seu corpo. Estudamos algo sobre os privilégios da união com Cristo. Só podemos desfrutá-los plenamente na medida em que dermos a Jesus o primeiro lugar em nossas vidas. A cabeça deve dirigir o corpo; não o corpo a cabeça. Cada membro tem sua própria localização e função no corpo. Todos nós devemos trabalhar juntos para o bem do corpo e para cumprir os propósitos de Cristo, nossa Cabeça.</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"E ele é antes de todas as coisas, e todas as coisas subsistem nele; e ele é a cabeça do corpo, que é a igreja, aquele que é o princípio,o primogênito dentre os mortos, para que em tudo tenha a preeminência". (Colossenses 1:17-18)</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lastRenderedPageBreak/>
        <w:t>"Nós, sendo muitos, somos um só corpo em Cristo, e todos membros uns dos outros. Então, tendo diferentes dons, de acordo com a graça que nos foi dada... use-os de acordo com a medida da fé". (Romanos 12:5-6)</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Fazer parte do corpo de Cristo significa obediência a Ele em tudo. Seguimos o plano de Deus para a Igreja e não as ideias da sociedade. Também seguimos Seu plano em nossa casa, nosso local de trabalho e onde quer que vamos. Isso mostra aos que estão ao nosso redor que Cristo é o Senhor. Um dia compareceremos perante Ele. Não seremos julgados por nossos pecados, porque eles já foram perdoados. Mas Ele examinará nossas vidas e a maneira como vivemos.</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"Porque é necessário que todos nós compareçamos ante o tribunal de Cristo, para que cada um receba segundo o que tiver feito enquanto estava no corpo, quer seja bom, quer seja mau". (2 Coríntios 5:10)</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A Bíblia usa a palavra 'bema' para o tribunal de Cristo. Esta palavra foi usada para descrever a corte de um líder romano. Em uma cidade romana, a opinião do povo não era importante se as ações de uma pessoa fossem aprovadas no tribunal bema. Da mesma forma, um crente vive neste mundo para servir a Seu Senhor Jesus Cristo. A opinião das pessoas não importa. O que Jesus vai dizer? Essa é a questão importante.</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A Bíblia fornece exemplos de pessoas que foram confrontadas com regras e costumes injustos.</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A tomada de decisão pode ser difícil e até mortal. Devemos ter certeza de que entendemos onde os Mandamentos de Cristo podem entrar em conflito com as exigências da sociedade, se de fato for esse o caso. Jesus disse como Seus seguidores deveriam ser:</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"Eis que vos envio como ovelhas ao meio de lobos; Portanto, sejam sábios como as serpentes e inofensivos como as pombas". (Mateus 10:16)</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Lembre-se de que você é um cidadão de Seu reino e parte de Seu Corpo. Se você obedecer a Ele como Senhor agora, sua vida será agradável a Ele. Sua aprovação será tão maravilhosa! Que pena seria, porém, se sofrêssemos em vão.</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cr/>
      </w:r>
    </w:p>
    <w:p w:rsidR="004835FB" w:rsidRDefault="004835FB" w:rsidP="004835FB">
      <w:pPr>
        <w:jc w:val="both"/>
        <w:rPr>
          <w:rFonts w:ascii="Verdana" w:hAnsi="Verdana"/>
          <w:bCs/>
        </w:rPr>
      </w:pPr>
    </w:p>
    <w:p w:rsidR="004835FB" w:rsidRDefault="004835FB" w:rsidP="004835FB">
      <w:pPr>
        <w:jc w:val="both"/>
        <w:rPr>
          <w:rFonts w:ascii="Verdana" w:hAnsi="Verdana"/>
          <w:bCs/>
        </w:rPr>
      </w:pPr>
    </w:p>
    <w:p w:rsid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lastRenderedPageBreak/>
        <w:t>Rei dos reis e Senhor dos senhores</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Vimos que Jesus é o Senhor hoje sobre a Igreja e sobre a vida dos crentes. Mas para completar a descrição de quem é Jesus, vamos dar uma olhada no futuro e vê-lo em toda a Sua glória, reinando sobre todo o universo.</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"Eis que vem com as nuvens, e todo olho o verá, até aqueles que o traspassaram; e todas as linhagens da terra o lamentarão. Sim, amém. Eu sou o Alfa e o Ômega, o princípio e o fim, diz o Senhor, que é, que era e que há de vir, o Todo-Poderoso". (Apocalipse 1:7–8)</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Jesus é o primeiro, o princípio e a origem da realidade.</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Jesus é o último, aquele que cumprirá o propósito eterno de Deus. Ele reconciliará todas as coisas em seu relacionamento correto. Ele vencerá todo o mal e reinará para sempre como Rei dos reis e Senhor dos senhores.</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A Bíblia diz que antes da volta de Jesus a Terra estará cheia de guerras, epidemias, terremotos, fome, água poluída, morte de peixes, destruição da vegetação, opressão política. As palavras da Bíblia são a verdade. Hoje podemos ver que muitas dessas coisas estão acontecendo em vários lugares. Mas um dia, haverá uma grande mudança.</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Jesus Cristo virá ao mundo para tomar posse dele. Ele tem um duplo direito de reinar: Ele criou o mundo e redimiu o mundo com Seu sangue. No último livro da Bíblia, em Apocalipse, vemos um trono no Céu. No centro deste trono está um cordeiro. Esse cordeiro é Cristo Jesus, aquele que deu a vida para nos resgatar. Ele reinará!</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"E ouvi uma grande voz do céu dizendo: Eis aqui o tabernáculo de Deus com os homens, e ele habitará com eles; e eles serão o seu povo, e o próprio Deus estará com eles como o seu Deus. Deus enxugará de seus olhos toda lágrima; e não haverá mais morte, nem haverá mais choro, nem clamor, nem dor; porque as primeiras coisas aconteceram. E aquele que estava sentado no trono disse: Eis que faço novas todas as coisas". (Apocalipse 21:3–5)</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Em um curso curto como este, não é possível estudar todos os títulos de Jesus, ou ler tudo relacionado ao Seu maravilhoso reino. No entanto, esperamos que agora você conheça Jesus melhor do que antes e o ame mais. Nossa oração é que você o conheça melhor a cada dia enquanto aguarda Seu retorno. Então, algum dia, quando Ele vier, você O verá face a face, O conhecerá como Ele é e poderá se unir ao cântico universal de louvor ao Cordeiro.</w:t>
      </w:r>
    </w:p>
    <w:p w:rsidR="004835FB" w:rsidRPr="004835FB" w:rsidRDefault="004835FB" w:rsidP="004835FB">
      <w:pPr>
        <w:jc w:val="both"/>
        <w:rPr>
          <w:rFonts w:ascii="Verdana" w:hAnsi="Verdana"/>
          <w:bCs/>
        </w:rPr>
      </w:pPr>
    </w:p>
    <w:p w:rsidR="004835FB" w:rsidRPr="004835FB" w:rsidRDefault="004835FB" w:rsidP="004835FB">
      <w:pPr>
        <w:jc w:val="both"/>
        <w:rPr>
          <w:rFonts w:ascii="Verdana" w:hAnsi="Verdana"/>
          <w:bCs/>
        </w:rPr>
      </w:pPr>
      <w:r w:rsidRPr="004835FB">
        <w:rPr>
          <w:rFonts w:ascii="Verdana" w:hAnsi="Verdana"/>
          <w:bCs/>
        </w:rPr>
        <w:t>João descreve a visão que Deus lhe deu daqueles que cantaram ao Cordeiro:</w:t>
      </w:r>
    </w:p>
    <w:p w:rsidR="004835FB" w:rsidRPr="004835FB" w:rsidRDefault="004835FB" w:rsidP="004835FB">
      <w:pPr>
        <w:jc w:val="both"/>
        <w:rPr>
          <w:rFonts w:ascii="Verdana" w:hAnsi="Verdana"/>
          <w:bCs/>
        </w:rPr>
      </w:pPr>
    </w:p>
    <w:p w:rsidR="00566010" w:rsidRPr="00E62A31" w:rsidRDefault="004835FB" w:rsidP="004835FB">
      <w:pPr>
        <w:jc w:val="both"/>
        <w:rPr>
          <w:rFonts w:ascii="Verdana" w:hAnsi="Verdana"/>
        </w:rPr>
      </w:pPr>
      <w:r w:rsidRPr="004835FB">
        <w:rPr>
          <w:rFonts w:ascii="Verdana" w:hAnsi="Verdana"/>
          <w:bCs/>
        </w:rPr>
        <w:t>"E cantavam um novo cântico, dizendo: Digno és de tomar o livro, e de abrir os seus selos; porque foste morto, e com o teu sangue nos compraste para Deus de toda a tribo, e língua, e povo, e nação; E para o nosso Deus nos fizeste reis e sacerdotes; e reinaremos sobre a terra. E olhei, e ouvi a voz de muitos anjos ao redor do trono, e dos animais, e dos anciãos; e era o número deles milhões de milhões, e milhares de milhares, Que com grande voz diziam: Digno é o Cordeiro, que foi morto, de receber o poder, e riquezas, e sabedoria, e força, e honra, e glória, e ações de graças. E ouvi a toda a criatura que está no céu, e na terra, e debaixo da terra, e que estão no mar, e a todas as coisas que neles há, dizer: Ao que está assentado sobre o trono, e ao Cordeiro, sejam dadas ações de graças, e honra, e glória, e poder para todo o sempre". (Apocalipse 5:9–13)</w:t>
      </w:r>
    </w:p>
    <w:sectPr w:rsidR="00566010" w:rsidRPr="00E62A31" w:rsidSect="002F4AB7">
      <w:headerReference w:type="default" r:id="rId7"/>
      <w:footerReference w:type="default" r:id="rId8"/>
      <w:pgSz w:w="11906" w:h="16838"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A7D" w:rsidRDefault="00054A7D">
      <w:r>
        <w:separator/>
      </w:r>
    </w:p>
  </w:endnote>
  <w:endnote w:type="continuationSeparator" w:id="1">
    <w:p w:rsidR="00054A7D" w:rsidRDefault="00054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F8" w:rsidRDefault="002A402D" w:rsidP="00FC3DF8">
    <w:pPr>
      <w:rPr>
        <w:sz w:val="20"/>
        <w:szCs w:val="20"/>
      </w:rPr>
    </w:pPr>
    <w:r w:rsidRPr="002A402D">
      <w:rPr>
        <w:noProof/>
      </w:rPr>
      <w:pict>
        <v:line id="_x0000_s2055" style="position:absolute;z-index:251658240" from="-9pt,3.6pt" to="6in,3.6pt"/>
      </w:pict>
    </w:r>
  </w:p>
  <w:p w:rsidR="00FC3DF8" w:rsidRPr="00271F0E" w:rsidRDefault="009D7FAE" w:rsidP="009B2A61">
    <w:pPr>
      <w:jc w:val="center"/>
      <w:rPr>
        <w:rFonts w:ascii="Verdana" w:hAnsi="Verdana"/>
        <w:sz w:val="20"/>
        <w:szCs w:val="20"/>
      </w:rPr>
    </w:pPr>
    <w:r w:rsidRPr="00271F0E">
      <w:rPr>
        <w:rFonts w:ascii="Verdana" w:hAnsi="Verdana"/>
        <w:sz w:val="20"/>
        <w:szCs w:val="20"/>
      </w:rPr>
      <w:t>www.igrejarestauracaoemcristo.com.br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A7D" w:rsidRDefault="00054A7D">
      <w:r>
        <w:separator/>
      </w:r>
    </w:p>
  </w:footnote>
  <w:footnote w:type="continuationSeparator" w:id="1">
    <w:p w:rsidR="00054A7D" w:rsidRDefault="00054A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F8" w:rsidRDefault="009B2A61" w:rsidP="009B2A61">
    <w:pPr>
      <w:pStyle w:val="Cabealho"/>
      <w:jc w:val="center"/>
    </w:pPr>
    <w:r>
      <w:rPr>
        <w:noProof/>
      </w:rPr>
      <w:drawing>
        <wp:inline distT="0" distB="0" distL="0" distR="0">
          <wp:extent cx="1441837" cy="900000"/>
          <wp:effectExtent l="19050" t="0" r="5963" b="0"/>
          <wp:docPr id="1" name="Imagem 0" descr="CDF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FC-logo.png"/>
                  <pic:cNvPicPr/>
                </pic:nvPicPr>
                <pic:blipFill>
                  <a:blip r:embed="rId1"/>
                  <a:stretch>
                    <a:fillRect/>
                  </a:stretch>
                </pic:blipFill>
                <pic:spPr>
                  <a:xfrm>
                    <a:off x="0" y="0"/>
                    <a:ext cx="1441837" cy="900000"/>
                  </a:xfrm>
                  <a:prstGeom prst="rect">
                    <a:avLst/>
                  </a:prstGeom>
                </pic:spPr>
              </pic:pic>
            </a:graphicData>
          </a:graphic>
        </wp:inline>
      </w:drawing>
    </w:r>
    <w:r>
      <w:rPr>
        <w:noProof/>
      </w:rPr>
      <w:drawing>
        <wp:inline distT="0" distB="0" distL="0" distR="0">
          <wp:extent cx="1440000" cy="900000"/>
          <wp:effectExtent l="19050" t="0" r="7800" b="0"/>
          <wp:docPr id="2" name="Imagem 1" descr="logo-I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RC.png"/>
                  <pic:cNvPicPr/>
                </pic:nvPicPr>
                <pic:blipFill>
                  <a:blip r:embed="rId2"/>
                  <a:stretch>
                    <a:fillRect/>
                  </a:stretch>
                </pic:blipFill>
                <pic:spPr>
                  <a:xfrm>
                    <a:off x="0" y="0"/>
                    <a:ext cx="1440000" cy="900000"/>
                  </a:xfrm>
                  <a:prstGeom prst="rect">
                    <a:avLst/>
                  </a:prstGeom>
                </pic:spPr>
              </pic:pic>
            </a:graphicData>
          </a:graphic>
        </wp:inline>
      </w:drawing>
    </w:r>
  </w:p>
  <w:p w:rsidR="00FC3DF8" w:rsidRDefault="002A402D">
    <w:pPr>
      <w:pStyle w:val="Cabealho"/>
    </w:pPr>
    <w:r>
      <w:rPr>
        <w:noProof/>
      </w:rPr>
      <w:pict>
        <v:line id="_x0000_s2054" style="position:absolute;z-index:251657216" from="-9pt,2.05pt" to="6in,2.0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01637E"/>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082C1DE2"/>
    <w:multiLevelType w:val="singleLevel"/>
    <w:tmpl w:val="31D2A886"/>
    <w:lvl w:ilvl="0">
      <w:start w:val="4"/>
      <w:numFmt w:val="decimal"/>
      <w:lvlText w:val="%1"/>
      <w:lvlJc w:val="left"/>
      <w:pPr>
        <w:tabs>
          <w:tab w:val="num" w:pos="360"/>
        </w:tabs>
        <w:ind w:left="360" w:hanging="360"/>
      </w:pPr>
      <w:rPr>
        <w:rFonts w:hint="default"/>
      </w:rPr>
    </w:lvl>
  </w:abstractNum>
  <w:abstractNum w:abstractNumId="3">
    <w:nsid w:val="1D9211FA"/>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nsid w:val="1F6938BD"/>
    <w:multiLevelType w:val="singleLevel"/>
    <w:tmpl w:val="04160011"/>
    <w:lvl w:ilvl="0">
      <w:start w:val="1"/>
      <w:numFmt w:val="decimal"/>
      <w:lvlText w:val="%1)"/>
      <w:lvlJc w:val="left"/>
      <w:pPr>
        <w:tabs>
          <w:tab w:val="num" w:pos="360"/>
        </w:tabs>
        <w:ind w:left="360" w:hanging="360"/>
      </w:pPr>
      <w:rPr>
        <w:rFonts w:hint="default"/>
      </w:rPr>
    </w:lvl>
  </w:abstractNum>
  <w:abstractNum w:abstractNumId="5">
    <w:nsid w:val="22735F3B"/>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nsid w:val="26513267"/>
    <w:multiLevelType w:val="singleLevel"/>
    <w:tmpl w:val="04160011"/>
    <w:lvl w:ilvl="0">
      <w:start w:val="1"/>
      <w:numFmt w:val="decimal"/>
      <w:lvlText w:val="%1)"/>
      <w:lvlJc w:val="left"/>
      <w:pPr>
        <w:tabs>
          <w:tab w:val="num" w:pos="360"/>
        </w:tabs>
        <w:ind w:left="360" w:hanging="360"/>
      </w:pPr>
      <w:rPr>
        <w:rFonts w:hint="default"/>
      </w:rPr>
    </w:lvl>
  </w:abstractNum>
  <w:abstractNum w:abstractNumId="7">
    <w:nsid w:val="266C2F15"/>
    <w:multiLevelType w:val="singleLevel"/>
    <w:tmpl w:val="DE20F24C"/>
    <w:lvl w:ilvl="0">
      <w:start w:val="1"/>
      <w:numFmt w:val="decimal"/>
      <w:lvlText w:val="%1"/>
      <w:lvlJc w:val="left"/>
      <w:pPr>
        <w:tabs>
          <w:tab w:val="num" w:pos="360"/>
        </w:tabs>
        <w:ind w:left="360" w:hanging="360"/>
      </w:pPr>
      <w:rPr>
        <w:rFonts w:hint="default"/>
      </w:rPr>
    </w:lvl>
  </w:abstractNum>
  <w:abstractNum w:abstractNumId="8">
    <w:nsid w:val="3595506F"/>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41DA1898"/>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4FB4032A"/>
    <w:multiLevelType w:val="singleLevel"/>
    <w:tmpl w:val="02ACF50A"/>
    <w:lvl w:ilvl="0">
      <w:start w:val="2"/>
      <w:numFmt w:val="decimal"/>
      <w:lvlText w:val="%1"/>
      <w:lvlJc w:val="left"/>
      <w:pPr>
        <w:tabs>
          <w:tab w:val="num" w:pos="360"/>
        </w:tabs>
        <w:ind w:left="360" w:hanging="360"/>
      </w:pPr>
      <w:rPr>
        <w:rFonts w:hint="default"/>
      </w:rPr>
    </w:lvl>
  </w:abstractNum>
  <w:abstractNum w:abstractNumId="11">
    <w:nsid w:val="54062EC5"/>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562B7BE7"/>
    <w:multiLevelType w:val="multilevel"/>
    <w:tmpl w:val="5DBC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E2778"/>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nsid w:val="5738442A"/>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66602AC3"/>
    <w:multiLevelType w:val="singleLevel"/>
    <w:tmpl w:val="04160011"/>
    <w:lvl w:ilvl="0">
      <w:start w:val="1"/>
      <w:numFmt w:val="decimal"/>
      <w:lvlText w:val="%1)"/>
      <w:lvlJc w:val="left"/>
      <w:pPr>
        <w:tabs>
          <w:tab w:val="num" w:pos="360"/>
        </w:tabs>
        <w:ind w:left="360" w:hanging="360"/>
      </w:pPr>
      <w:rPr>
        <w:rFonts w:hint="default"/>
      </w:rPr>
    </w:lvl>
  </w:abstractNum>
  <w:abstractNum w:abstractNumId="16">
    <w:nsid w:val="70263AE9"/>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nsid w:val="73920281"/>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nsid w:val="79C01F8F"/>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6"/>
  </w:num>
  <w:num w:numId="2">
    <w:abstractNumId w:val="15"/>
  </w:num>
  <w:num w:numId="3">
    <w:abstractNumId w:val="4"/>
  </w:num>
  <w:num w:numId="4">
    <w:abstractNumId w:val="14"/>
  </w:num>
  <w:num w:numId="5">
    <w:abstractNumId w:val="9"/>
  </w:num>
  <w:num w:numId="6">
    <w:abstractNumId w:val="8"/>
  </w:num>
  <w:num w:numId="7">
    <w:abstractNumId w:val="1"/>
  </w:num>
  <w:num w:numId="8">
    <w:abstractNumId w:val="5"/>
  </w:num>
  <w:num w:numId="9">
    <w:abstractNumId w:val="3"/>
  </w:num>
  <w:num w:numId="10">
    <w:abstractNumId w:val="10"/>
  </w:num>
  <w:num w:numId="11">
    <w:abstractNumId w:val="7"/>
  </w:num>
  <w:num w:numId="12">
    <w:abstractNumId w:val="2"/>
  </w:num>
  <w:num w:numId="13">
    <w:abstractNumId w:val="13"/>
  </w:num>
  <w:num w:numId="14">
    <w:abstractNumId w:val="17"/>
  </w:num>
  <w:num w:numId="15">
    <w:abstractNumId w:val="11"/>
  </w:num>
  <w:num w:numId="16">
    <w:abstractNumId w:val="18"/>
  </w:num>
  <w:num w:numId="17">
    <w:abstractNumId w:val="16"/>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48130"/>
    <o:shapelayout v:ext="edit">
      <o:idmap v:ext="edit" data="2"/>
    </o:shapelayout>
  </w:hdrShapeDefaults>
  <w:footnotePr>
    <w:footnote w:id="0"/>
    <w:footnote w:id="1"/>
  </w:footnotePr>
  <w:endnotePr>
    <w:endnote w:id="0"/>
    <w:endnote w:id="1"/>
  </w:endnotePr>
  <w:compat/>
  <w:rsids>
    <w:rsidRoot w:val="00FC3DF8"/>
    <w:rsid w:val="00000DF7"/>
    <w:rsid w:val="00051EBE"/>
    <w:rsid w:val="00054A7D"/>
    <w:rsid w:val="00061148"/>
    <w:rsid w:val="00097EA4"/>
    <w:rsid w:val="000A1E87"/>
    <w:rsid w:val="000B5CC4"/>
    <w:rsid w:val="000C12BE"/>
    <w:rsid w:val="000E751E"/>
    <w:rsid w:val="00114488"/>
    <w:rsid w:val="001219E4"/>
    <w:rsid w:val="001449D4"/>
    <w:rsid w:val="00171B7B"/>
    <w:rsid w:val="001937A9"/>
    <w:rsid w:val="001B26CD"/>
    <w:rsid w:val="001B416E"/>
    <w:rsid w:val="00202649"/>
    <w:rsid w:val="0023641E"/>
    <w:rsid w:val="00242268"/>
    <w:rsid w:val="00271F0E"/>
    <w:rsid w:val="00277F7C"/>
    <w:rsid w:val="002A1EB2"/>
    <w:rsid w:val="002A402D"/>
    <w:rsid w:val="002F4AB7"/>
    <w:rsid w:val="00300BD8"/>
    <w:rsid w:val="00320E1C"/>
    <w:rsid w:val="00365820"/>
    <w:rsid w:val="003916F8"/>
    <w:rsid w:val="003C1BD7"/>
    <w:rsid w:val="003C2D15"/>
    <w:rsid w:val="004835FB"/>
    <w:rsid w:val="004934D7"/>
    <w:rsid w:val="004D53B4"/>
    <w:rsid w:val="004E0265"/>
    <w:rsid w:val="004E7A83"/>
    <w:rsid w:val="004F0022"/>
    <w:rsid w:val="004F1CA9"/>
    <w:rsid w:val="00506291"/>
    <w:rsid w:val="00512C11"/>
    <w:rsid w:val="0051618F"/>
    <w:rsid w:val="005201B4"/>
    <w:rsid w:val="005224B5"/>
    <w:rsid w:val="00544AD5"/>
    <w:rsid w:val="00566010"/>
    <w:rsid w:val="00576307"/>
    <w:rsid w:val="00594291"/>
    <w:rsid w:val="005A2C47"/>
    <w:rsid w:val="005A5194"/>
    <w:rsid w:val="005B4621"/>
    <w:rsid w:val="005C59CC"/>
    <w:rsid w:val="005D69E0"/>
    <w:rsid w:val="00622776"/>
    <w:rsid w:val="00622C55"/>
    <w:rsid w:val="006E66B9"/>
    <w:rsid w:val="006F14E1"/>
    <w:rsid w:val="00711F1D"/>
    <w:rsid w:val="00715F8C"/>
    <w:rsid w:val="00755E6C"/>
    <w:rsid w:val="00766027"/>
    <w:rsid w:val="007761DC"/>
    <w:rsid w:val="00781A31"/>
    <w:rsid w:val="007B6D53"/>
    <w:rsid w:val="007D68A4"/>
    <w:rsid w:val="007E6E16"/>
    <w:rsid w:val="008221CC"/>
    <w:rsid w:val="008542E1"/>
    <w:rsid w:val="00855815"/>
    <w:rsid w:val="0087127C"/>
    <w:rsid w:val="00876422"/>
    <w:rsid w:val="008878D4"/>
    <w:rsid w:val="008921CC"/>
    <w:rsid w:val="00894CF1"/>
    <w:rsid w:val="00922A56"/>
    <w:rsid w:val="0094318C"/>
    <w:rsid w:val="00965CA3"/>
    <w:rsid w:val="00976744"/>
    <w:rsid w:val="009767BC"/>
    <w:rsid w:val="009B0C54"/>
    <w:rsid w:val="009B26C0"/>
    <w:rsid w:val="009B2A61"/>
    <w:rsid w:val="009C4180"/>
    <w:rsid w:val="009D7FAE"/>
    <w:rsid w:val="00A249BD"/>
    <w:rsid w:val="00AA5965"/>
    <w:rsid w:val="00AB4119"/>
    <w:rsid w:val="00AC3AE3"/>
    <w:rsid w:val="00AC510A"/>
    <w:rsid w:val="00AD594E"/>
    <w:rsid w:val="00AD6EEF"/>
    <w:rsid w:val="00AE6FEA"/>
    <w:rsid w:val="00AF55A3"/>
    <w:rsid w:val="00B072FF"/>
    <w:rsid w:val="00B23179"/>
    <w:rsid w:val="00B34DD1"/>
    <w:rsid w:val="00B56BCA"/>
    <w:rsid w:val="00B823FB"/>
    <w:rsid w:val="00BA2D0A"/>
    <w:rsid w:val="00BA437B"/>
    <w:rsid w:val="00BB1CFA"/>
    <w:rsid w:val="00BC266C"/>
    <w:rsid w:val="00BC3F3D"/>
    <w:rsid w:val="00BD4500"/>
    <w:rsid w:val="00BD5B57"/>
    <w:rsid w:val="00BF2C26"/>
    <w:rsid w:val="00BF309C"/>
    <w:rsid w:val="00C11B1D"/>
    <w:rsid w:val="00C2496B"/>
    <w:rsid w:val="00C6716F"/>
    <w:rsid w:val="00C70E37"/>
    <w:rsid w:val="00CC6502"/>
    <w:rsid w:val="00CD242D"/>
    <w:rsid w:val="00CD4715"/>
    <w:rsid w:val="00CE679A"/>
    <w:rsid w:val="00CF76A3"/>
    <w:rsid w:val="00D15E53"/>
    <w:rsid w:val="00D16BC9"/>
    <w:rsid w:val="00D37C3A"/>
    <w:rsid w:val="00D54E55"/>
    <w:rsid w:val="00D954EB"/>
    <w:rsid w:val="00DB45DB"/>
    <w:rsid w:val="00E067A1"/>
    <w:rsid w:val="00E102DA"/>
    <w:rsid w:val="00E26A28"/>
    <w:rsid w:val="00E42CBE"/>
    <w:rsid w:val="00E44D1D"/>
    <w:rsid w:val="00E622E0"/>
    <w:rsid w:val="00E62A31"/>
    <w:rsid w:val="00E656A4"/>
    <w:rsid w:val="00E97428"/>
    <w:rsid w:val="00EA447B"/>
    <w:rsid w:val="00EA7321"/>
    <w:rsid w:val="00EB3CBA"/>
    <w:rsid w:val="00ED758E"/>
    <w:rsid w:val="00F34E7D"/>
    <w:rsid w:val="00F5241B"/>
    <w:rsid w:val="00F526D3"/>
    <w:rsid w:val="00F577B5"/>
    <w:rsid w:val="00F75463"/>
    <w:rsid w:val="00FB3208"/>
    <w:rsid w:val="00FC3D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6CD"/>
    <w:rPr>
      <w:sz w:val="24"/>
      <w:szCs w:val="24"/>
    </w:rPr>
  </w:style>
  <w:style w:type="paragraph" w:styleId="Ttulo1">
    <w:name w:val="heading 1"/>
    <w:basedOn w:val="Normal"/>
    <w:next w:val="Normal"/>
    <w:link w:val="Ttulo1Char"/>
    <w:qFormat/>
    <w:rsid w:val="00622776"/>
    <w:pPr>
      <w:keepNext/>
      <w:outlineLvl w:val="0"/>
    </w:pPr>
    <w:rPr>
      <w:rFonts w:ascii="Tahoma" w:hAnsi="Tahoma"/>
      <w:sz w:val="28"/>
      <w:szCs w:val="20"/>
    </w:rPr>
  </w:style>
  <w:style w:type="paragraph" w:styleId="Ttulo2">
    <w:name w:val="heading 2"/>
    <w:basedOn w:val="Normal"/>
    <w:next w:val="Normal"/>
    <w:link w:val="Ttulo2Char"/>
    <w:qFormat/>
    <w:rsid w:val="00622776"/>
    <w:pPr>
      <w:keepNext/>
      <w:jc w:val="both"/>
      <w:outlineLvl w:val="1"/>
    </w:pPr>
    <w:rPr>
      <w:rFonts w:ascii="Tahoma" w:hAnsi="Tahoma"/>
      <w:sz w:val="26"/>
      <w:szCs w:val="20"/>
      <w:u w:val="single"/>
    </w:rPr>
  </w:style>
  <w:style w:type="paragraph" w:styleId="Ttulo3">
    <w:name w:val="heading 3"/>
    <w:basedOn w:val="Normal"/>
    <w:next w:val="Normal"/>
    <w:link w:val="Ttulo3Char"/>
    <w:semiHidden/>
    <w:unhideWhenUsed/>
    <w:qFormat/>
    <w:rsid w:val="00622776"/>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nhideWhenUsed/>
    <w:qFormat/>
    <w:rsid w:val="00922A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C3DF8"/>
    <w:pPr>
      <w:tabs>
        <w:tab w:val="center" w:pos="4252"/>
        <w:tab w:val="right" w:pos="8504"/>
      </w:tabs>
    </w:pPr>
  </w:style>
  <w:style w:type="paragraph" w:styleId="Rodap">
    <w:name w:val="footer"/>
    <w:basedOn w:val="Normal"/>
    <w:rsid w:val="00FC3DF8"/>
    <w:pPr>
      <w:tabs>
        <w:tab w:val="center" w:pos="4252"/>
        <w:tab w:val="right" w:pos="8504"/>
      </w:tabs>
    </w:pPr>
  </w:style>
  <w:style w:type="character" w:customStyle="1" w:styleId="Ttulo1Char">
    <w:name w:val="Título 1 Char"/>
    <w:basedOn w:val="Fontepargpadro"/>
    <w:link w:val="Ttulo1"/>
    <w:rsid w:val="00622776"/>
    <w:rPr>
      <w:rFonts w:ascii="Tahoma" w:hAnsi="Tahoma"/>
      <w:sz w:val="28"/>
    </w:rPr>
  </w:style>
  <w:style w:type="character" w:customStyle="1" w:styleId="Ttulo2Char">
    <w:name w:val="Título 2 Char"/>
    <w:basedOn w:val="Fontepargpadro"/>
    <w:link w:val="Ttulo2"/>
    <w:rsid w:val="00622776"/>
    <w:rPr>
      <w:rFonts w:ascii="Tahoma" w:hAnsi="Tahoma"/>
      <w:sz w:val="26"/>
      <w:u w:val="single"/>
    </w:rPr>
  </w:style>
  <w:style w:type="paragraph" w:styleId="Corpodetexto">
    <w:name w:val="Body Text"/>
    <w:basedOn w:val="Normal"/>
    <w:link w:val="CorpodetextoChar"/>
    <w:rsid w:val="00622776"/>
    <w:pPr>
      <w:jc w:val="both"/>
    </w:pPr>
    <w:rPr>
      <w:rFonts w:ascii="Tahoma" w:hAnsi="Tahoma"/>
      <w:sz w:val="26"/>
      <w:szCs w:val="20"/>
    </w:rPr>
  </w:style>
  <w:style w:type="character" w:customStyle="1" w:styleId="CorpodetextoChar">
    <w:name w:val="Corpo de texto Char"/>
    <w:basedOn w:val="Fontepargpadro"/>
    <w:link w:val="Corpodetexto"/>
    <w:rsid w:val="00622776"/>
    <w:rPr>
      <w:rFonts w:ascii="Tahoma" w:hAnsi="Tahoma"/>
      <w:sz w:val="26"/>
    </w:rPr>
  </w:style>
  <w:style w:type="character" w:customStyle="1" w:styleId="Ttulo3Char">
    <w:name w:val="Título 3 Char"/>
    <w:basedOn w:val="Fontepargpadro"/>
    <w:link w:val="Ttulo3"/>
    <w:semiHidden/>
    <w:rsid w:val="00622776"/>
    <w:rPr>
      <w:rFonts w:asciiTheme="majorHAnsi" w:eastAsiaTheme="majorEastAsia" w:hAnsiTheme="majorHAnsi" w:cstheme="majorBidi"/>
      <w:b/>
      <w:bCs/>
      <w:sz w:val="26"/>
      <w:szCs w:val="26"/>
    </w:rPr>
  </w:style>
  <w:style w:type="paragraph" w:styleId="Textodebalo">
    <w:name w:val="Balloon Text"/>
    <w:basedOn w:val="Normal"/>
    <w:link w:val="TextodebaloChar"/>
    <w:rsid w:val="00922A56"/>
    <w:rPr>
      <w:rFonts w:ascii="Tahoma" w:hAnsi="Tahoma" w:cs="Tahoma"/>
      <w:sz w:val="16"/>
      <w:szCs w:val="16"/>
    </w:rPr>
  </w:style>
  <w:style w:type="character" w:customStyle="1" w:styleId="TextodebaloChar">
    <w:name w:val="Texto de balão Char"/>
    <w:basedOn w:val="Fontepargpadro"/>
    <w:link w:val="Textodebalo"/>
    <w:rsid w:val="00922A56"/>
    <w:rPr>
      <w:rFonts w:ascii="Tahoma" w:hAnsi="Tahoma" w:cs="Tahoma"/>
      <w:sz w:val="16"/>
      <w:szCs w:val="16"/>
    </w:rPr>
  </w:style>
  <w:style w:type="character" w:customStyle="1" w:styleId="Ttulo4Char">
    <w:name w:val="Título 4 Char"/>
    <w:basedOn w:val="Fontepargpadro"/>
    <w:link w:val="Ttulo4"/>
    <w:rsid w:val="00922A56"/>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2F4AB7"/>
    <w:pPr>
      <w:spacing w:before="100" w:beforeAutospacing="1" w:after="100" w:afterAutospacing="1"/>
    </w:pPr>
  </w:style>
  <w:style w:type="paragraph" w:styleId="PargrafodaLista">
    <w:name w:val="List Paragraph"/>
    <w:basedOn w:val="Normal"/>
    <w:uiPriority w:val="34"/>
    <w:qFormat/>
    <w:rsid w:val="00E62A31"/>
    <w:pPr>
      <w:ind w:left="720"/>
      <w:contextualSpacing/>
    </w:pPr>
  </w:style>
</w:styles>
</file>

<file path=word/webSettings.xml><?xml version="1.0" encoding="utf-8"?>
<w:webSettings xmlns:r="http://schemas.openxmlformats.org/officeDocument/2006/relationships" xmlns:w="http://schemas.openxmlformats.org/wordprocessingml/2006/main">
  <w:divs>
    <w:div w:id="296420273">
      <w:bodyDiv w:val="1"/>
      <w:marLeft w:val="0"/>
      <w:marRight w:val="0"/>
      <w:marTop w:val="0"/>
      <w:marBottom w:val="0"/>
      <w:divBdr>
        <w:top w:val="none" w:sz="0" w:space="0" w:color="auto"/>
        <w:left w:val="none" w:sz="0" w:space="0" w:color="auto"/>
        <w:bottom w:val="none" w:sz="0" w:space="0" w:color="auto"/>
        <w:right w:val="none" w:sz="0" w:space="0" w:color="auto"/>
      </w:divBdr>
      <w:divsChild>
        <w:div w:id="1514883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859766">
      <w:bodyDiv w:val="1"/>
      <w:marLeft w:val="0"/>
      <w:marRight w:val="0"/>
      <w:marTop w:val="0"/>
      <w:marBottom w:val="0"/>
      <w:divBdr>
        <w:top w:val="none" w:sz="0" w:space="0" w:color="auto"/>
        <w:left w:val="none" w:sz="0" w:space="0" w:color="auto"/>
        <w:bottom w:val="none" w:sz="0" w:space="0" w:color="auto"/>
        <w:right w:val="none" w:sz="0" w:space="0" w:color="auto"/>
      </w:divBdr>
    </w:div>
    <w:div w:id="17702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2019</Words>
  <Characters>10904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AA</vt:lpstr>
    </vt:vector>
  </TitlesOfParts>
  <Company>JJIRE</Company>
  <LinksUpToDate>false</LinksUpToDate>
  <CharactersWithSpaces>12898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Devanir</dc:creator>
  <cp:lastModifiedBy>Devanir Caetano</cp:lastModifiedBy>
  <cp:revision>3</cp:revision>
  <dcterms:created xsi:type="dcterms:W3CDTF">2022-12-18T13:56:00Z</dcterms:created>
  <dcterms:modified xsi:type="dcterms:W3CDTF">2022-12-18T14:48:00Z</dcterms:modified>
</cp:coreProperties>
</file>