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000DF7" w:rsidP="00711F1D">
      <w:pPr>
        <w:jc w:val="center"/>
        <w:rPr>
          <w:rFonts w:ascii="Verdana" w:hAnsi="Verdana"/>
          <w:b/>
          <w:bCs/>
        </w:rPr>
      </w:pPr>
      <w:r w:rsidRPr="00E62A31">
        <w:rPr>
          <w:rFonts w:ascii="Verdana" w:hAnsi="Verdana"/>
          <w:b/>
          <w:bCs/>
        </w:rPr>
        <w:t>DESCOBRINDO JESUS</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º 1</w:t>
      </w:r>
      <w:r w:rsidR="00000DF7" w:rsidRPr="00E62A31">
        <w:rPr>
          <w:rFonts w:ascii="Verdana" w:hAnsi="Verdana"/>
          <w:bCs/>
        </w:rPr>
        <w:t>3</w:t>
      </w:r>
    </w:p>
    <w:p w:rsidR="00711F1D" w:rsidRPr="00E62A31" w:rsidRDefault="00711F1D" w:rsidP="00711F1D">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Quem você acha que é Jesus? Alguns dizem que ele foi um grande mestre, outros o consideram um profeta, um filósofo, um deus ocidental ou um bom homem digno de ser imitado.</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 xml:space="preserve">Mas Jesus foi mais do que um grande mestre, profeta ou filósofo. Jesus não era originalmente do Ocidente; portanto, não podemos considerá-lo um deus ocidental. Ele nasceu no Oriente Médio há mais de 2.000 anos. Embora não tenha construído monumentos e não tenha comandado um exército, sua vida afetou o mundo inteiro. Mas apesar de ter vivido há tantos anos, a verdade é que milhões de pessoas em todo o mundo afirmam conhecê-lo pessoalmente. Eles afirmam que ele mudou suas vidas e estão dispostos a morrer por sua causa. </w:t>
      </w:r>
    </w:p>
    <w:p w:rsidR="00E62A31" w:rsidRDefault="00E62A31"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Então, quem é Jesus?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Nesta lição descobriremos QUEM É JESUS. Começaremos examinando duas maneiras pelas quais podemos saber quem Ele é.</w:t>
      </w:r>
    </w:p>
    <w:p w:rsidR="00566010" w:rsidRPr="00E62A31" w:rsidRDefault="00566010" w:rsidP="00566010">
      <w:pPr>
        <w:jc w:val="both"/>
        <w:rPr>
          <w:rFonts w:ascii="Verdana" w:hAnsi="Verdana"/>
          <w:bCs/>
        </w:rPr>
      </w:pPr>
      <w:r w:rsidRPr="00E62A31">
        <w:rPr>
          <w:rFonts w:ascii="Verdana" w:hAnsi="Verdana"/>
          <w:bCs/>
        </w:rPr>
        <w:t xml:space="preserve"> </w:t>
      </w:r>
    </w:p>
    <w:p w:rsidR="00E62A31" w:rsidRDefault="00E62A31"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O plano</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A. A Bíblia revela quem é Jesus.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B. A experiência pessoal nos mostra quem é Jesus.</w:t>
      </w:r>
    </w:p>
    <w:p w:rsidR="00566010" w:rsidRPr="00E62A31" w:rsidRDefault="00566010" w:rsidP="00566010">
      <w:pPr>
        <w:jc w:val="both"/>
        <w:rPr>
          <w:rFonts w:ascii="Verdana" w:hAnsi="Verdana"/>
          <w:bCs/>
        </w:rPr>
      </w:pPr>
    </w:p>
    <w:p w:rsidR="00E62A31" w:rsidRDefault="00E62A31"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Os objetivos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 xml:space="preserve">1. </w:t>
      </w:r>
      <w:r w:rsidR="00E62A31">
        <w:rPr>
          <w:rFonts w:ascii="Verdana" w:hAnsi="Verdana"/>
          <w:bCs/>
        </w:rPr>
        <w:t>Explicar</w:t>
      </w:r>
      <w:r w:rsidRPr="00E62A31">
        <w:rPr>
          <w:rFonts w:ascii="Verdana" w:hAnsi="Verdana"/>
          <w:bCs/>
        </w:rPr>
        <w:t xml:space="preserve"> por que você pode confiar na Bíblia para mostrar quem é Jesus.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 xml:space="preserve">2. </w:t>
      </w:r>
      <w:r w:rsidR="00E62A31">
        <w:rPr>
          <w:rFonts w:ascii="Verdana" w:hAnsi="Verdana"/>
          <w:bCs/>
        </w:rPr>
        <w:t>Explicar</w:t>
      </w:r>
      <w:r w:rsidRPr="00E62A31">
        <w:rPr>
          <w:rFonts w:ascii="Verdana" w:hAnsi="Verdana"/>
          <w:bCs/>
        </w:rPr>
        <w:t xml:space="preserve"> como podemos saber quem é Jesus por meio da experiência pessoal.</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p>
    <w:p w:rsidR="00E62A31" w:rsidRDefault="00E62A31"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 xml:space="preserve">A. A Bíblia Revela Quem é Jesus </w:t>
      </w:r>
    </w:p>
    <w:p w:rsidR="00566010" w:rsidRPr="00E62A31" w:rsidRDefault="00566010" w:rsidP="00566010">
      <w:pPr>
        <w:jc w:val="both"/>
        <w:rPr>
          <w:rFonts w:ascii="Verdana" w:hAnsi="Verdana"/>
          <w:bCs/>
        </w:rPr>
      </w:pPr>
    </w:p>
    <w:p w:rsidR="00E62A31" w:rsidRPr="00E62A31" w:rsidRDefault="00E62A31" w:rsidP="00E62A31">
      <w:pPr>
        <w:spacing w:line="0" w:lineRule="atLeast"/>
        <w:ind w:right="60"/>
        <w:rPr>
          <w:rFonts w:ascii="Verdana" w:eastAsia="Arial" w:hAnsi="Verdana"/>
        </w:rPr>
      </w:pPr>
      <w:r w:rsidRPr="00E62A31">
        <w:rPr>
          <w:rFonts w:ascii="Verdana" w:eastAsia="Arial" w:hAnsi="Verdana"/>
        </w:rPr>
        <w:t>Objetivo 1 .</w:t>
      </w:r>
      <w:r>
        <w:rPr>
          <w:rFonts w:ascii="Verdana" w:eastAsia="Arial" w:hAnsi="Verdana"/>
        </w:rPr>
        <w:t>Explicar</w:t>
      </w:r>
      <w:r w:rsidRPr="00E62A31">
        <w:rPr>
          <w:rFonts w:ascii="Verdana" w:eastAsia="Arial" w:hAnsi="Verdana"/>
        </w:rPr>
        <w:t xml:space="preserve"> por que você pode confiar na Bíblia para mostrar quem é Jesus.</w:t>
      </w:r>
    </w:p>
    <w:p w:rsidR="00E62A31" w:rsidRPr="00E62A31" w:rsidRDefault="00E62A31" w:rsidP="00E62A31">
      <w:pPr>
        <w:spacing w:line="0" w:lineRule="atLeast"/>
        <w:ind w:right="60"/>
        <w:rPr>
          <w:rFonts w:ascii="Verdana" w:eastAsia="Arial" w:hAnsi="Verdana"/>
          <w:b/>
          <w:color w:val="57585A"/>
        </w:rPr>
      </w:pPr>
    </w:p>
    <w:p w:rsidR="00566010" w:rsidRPr="00E62A31" w:rsidRDefault="00566010" w:rsidP="00566010">
      <w:pPr>
        <w:jc w:val="both"/>
        <w:rPr>
          <w:rFonts w:ascii="Verdana" w:hAnsi="Verdana"/>
          <w:bCs/>
        </w:rPr>
      </w:pPr>
      <w:r w:rsidRPr="00E62A31">
        <w:rPr>
          <w:rFonts w:ascii="Verdana" w:hAnsi="Verdana"/>
          <w:bCs/>
        </w:rPr>
        <w:t>Precisão da Bíblia</w:t>
      </w:r>
    </w:p>
    <w:p w:rsidR="00E62A31" w:rsidRDefault="00E62A31"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Para descobrir quem é Jesus, vamos ao livro em que encontramos uma resenha exata de sua vida e de seus ensinamentos: a Bíblia. A Bíblia é uma coleção de 66 livros que foram escritos por cerca de 40 pessoas.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Os escritores da Bíblia foram homens das mais variadas ocupações: comerciantes, pastores, fazendeiros, pescadores, profetas, sacerdotes, médicos, homens de letras, funcionários públicos e até reis.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Eles viveram em momentos diferentes durante um período de cerca de 1.600 anos, e tinham em comum as seguintes características: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1. Todos eles adoravam um só Deus, chamado Jeová, Criador do universo.</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2. Deus se revelou a cada um deles, e eles receberam Suas mensagens para a humanidade.</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3. Todos eles escreveram o que Deus lhes disse para escrever.</w:t>
      </w:r>
    </w:p>
    <w:p w:rsidR="00566010" w:rsidRPr="00E62A31" w:rsidRDefault="00566010" w:rsidP="00566010">
      <w:pPr>
        <w:jc w:val="both"/>
        <w:rPr>
          <w:rFonts w:ascii="Verdana" w:hAnsi="Verdana"/>
          <w:bCs/>
        </w:rPr>
      </w:pPr>
      <w:r w:rsidRPr="00E62A31">
        <w:rPr>
          <w:rFonts w:ascii="Verdana" w:hAnsi="Verdana"/>
          <w:bCs/>
        </w:rPr>
        <w:t xml:space="preserve"> </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Deus impediu que esses escritores cometessem erros de escrita sobre eventos passados, sobre previsões de eventos futuros e ao escrever suas mensagens para a humanidade em todas as épocas e circunstâncias. Esses escritos inspirados por Deus foram compilados, muitos anos atrás, em um único volume chamado Bíblia Sagrada.</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bCs/>
        </w:rPr>
      </w:pPr>
      <w:r w:rsidRPr="00E62A31">
        <w:rPr>
          <w:rFonts w:ascii="Verdana" w:hAnsi="Verdana"/>
          <w:bCs/>
        </w:rPr>
        <w:t>"Porque a profecia nunca foi trazida pela vontade humana, mas os homens santos de Deus falaram inspirados pelo Espírito Santo". (2 Pedro 1:21)</w:t>
      </w:r>
    </w:p>
    <w:p w:rsidR="00566010" w:rsidRPr="00E62A31" w:rsidRDefault="00566010" w:rsidP="00566010">
      <w:pPr>
        <w:jc w:val="both"/>
        <w:rPr>
          <w:rFonts w:ascii="Verdana" w:hAnsi="Verdana"/>
          <w:bCs/>
        </w:rPr>
      </w:pPr>
    </w:p>
    <w:p w:rsidR="00E44D1D" w:rsidRPr="00E62A31" w:rsidRDefault="00566010" w:rsidP="00566010">
      <w:pPr>
        <w:jc w:val="both"/>
        <w:rPr>
          <w:rFonts w:ascii="Verdana" w:hAnsi="Verdana"/>
          <w:bCs/>
        </w:rPr>
      </w:pPr>
      <w:r w:rsidRPr="00E62A31">
        <w:rPr>
          <w:rFonts w:ascii="Verdana" w:hAnsi="Verdana"/>
          <w:bCs/>
        </w:rPr>
        <w:t>A Bíblia é precisa em todos os seus detalhes. É exata historicamente. É cientificamente precisa. O exato cumprimento de centenas de suas profecias sobre nações e indivíduos, é prova cabal de que é verdadeiramente a Palavra de Deus. Podemos confiar em tudo o que ela nos diz sobre Jesus.</w:t>
      </w:r>
    </w:p>
    <w:p w:rsidR="00566010" w:rsidRPr="00E62A31" w:rsidRDefault="00566010" w:rsidP="00566010">
      <w:pPr>
        <w:jc w:val="both"/>
        <w:rPr>
          <w:rFonts w:ascii="Verdana" w:hAnsi="Verdana"/>
          <w:bCs/>
        </w:rPr>
      </w:pPr>
    </w:p>
    <w:p w:rsidR="00566010" w:rsidRPr="00E62A31" w:rsidRDefault="00566010" w:rsidP="00566010">
      <w:pPr>
        <w:jc w:val="both"/>
        <w:rPr>
          <w:rFonts w:ascii="Verdana" w:hAnsi="Verdana"/>
        </w:rPr>
      </w:pPr>
      <w:r w:rsidRPr="00E62A31">
        <w:rPr>
          <w:rFonts w:ascii="Verdana" w:hAnsi="Verdana"/>
        </w:rPr>
        <w:t>Tema da bíblia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Que motivo havia para agrupar em um único volume 66 livros escritos por cerca de 40 homens durante um período de cerca de 1.600 anos? Porque o mesmo tema é desenvolvido em todos eles. Todos, tomados em conjunto, apontam para diferentes aspectos da mesma imagem. Os livros históricos, os da lei, os poéticos, os proféticos, os biográficos e os de ensino prático têm, na Bíblia,</w:t>
      </w:r>
      <w:r w:rsidR="00E62A31">
        <w:rPr>
          <w:rFonts w:ascii="Verdana" w:hAnsi="Verdana"/>
        </w:rPr>
        <w:t xml:space="preserve"> </w:t>
      </w:r>
      <w:r w:rsidRPr="00E62A31">
        <w:rPr>
          <w:rFonts w:ascii="Verdana" w:hAnsi="Verdana"/>
        </w:rPr>
        <w:t xml:space="preserve">o </w:t>
      </w:r>
      <w:r w:rsidRPr="00E62A31">
        <w:rPr>
          <w:rFonts w:ascii="Verdana" w:hAnsi="Verdana"/>
        </w:rPr>
        <w:lastRenderedPageBreak/>
        <w:t>mesmo tema central. Este tema é a salvação do homem pecador por um Deus amoroso.</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Tanto o Antigo quanto o Novo Testamento, as duas partes da Bíblia,</w:t>
      </w:r>
      <w:r w:rsidR="00E62A31">
        <w:rPr>
          <w:rFonts w:ascii="Verdana" w:hAnsi="Verdana"/>
        </w:rPr>
        <w:t xml:space="preserve"> </w:t>
      </w:r>
      <w:r w:rsidRPr="00E62A31">
        <w:rPr>
          <w:rFonts w:ascii="Verdana" w:hAnsi="Verdana"/>
        </w:rPr>
        <w:t>nos fazem ver a necessidade que o homem tem de um Salvador, e a provisão que Deus nos faz de um Salvador na pessoa de Jesus Cristo. O Antigo Testamento, escrito antes do nascimento de Jesus Cristo, contém inúmeras profecias a respeito Dele. O Novo Testamento nos conta como o Salvador veio e como podemos ser salvos por meio Dele.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O tema de toda a Bíblia,</w:t>
      </w:r>
      <w:r w:rsidR="00E62A31">
        <w:rPr>
          <w:rFonts w:ascii="Verdana" w:hAnsi="Verdana"/>
        </w:rPr>
        <w:t xml:space="preserve"> </w:t>
      </w:r>
      <w:r w:rsidRPr="00E62A31">
        <w:rPr>
          <w:rFonts w:ascii="Verdana" w:hAnsi="Verdana"/>
        </w:rPr>
        <w:t>a salvação dos homens, gira em torno de Jesus, o Salvador da raça humana.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Fatos do Novo Testamento sobre Jesus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O Novo Testamento nos fornece os relatos de: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1)</w:t>
      </w:r>
      <w:r w:rsidRPr="00E62A31">
        <w:rPr>
          <w:rFonts w:ascii="Verdana" w:hAnsi="Verdana"/>
        </w:rPr>
        <w:tab/>
        <w:t>A vida e os ensinamentos de Jesus.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2)</w:t>
      </w:r>
      <w:r w:rsidRPr="00E62A31">
        <w:rPr>
          <w:rFonts w:ascii="Verdana" w:hAnsi="Verdana"/>
        </w:rPr>
        <w:tab/>
        <w:t>A igreja que Ele fundou.</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3)</w:t>
      </w:r>
      <w:r w:rsidRPr="00E62A31">
        <w:rPr>
          <w:rFonts w:ascii="Verdana" w:hAnsi="Verdana"/>
        </w:rPr>
        <w:tab/>
        <w:t>As instruções para seguir Jesus.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4)</w:t>
      </w:r>
      <w:r w:rsidRPr="00E62A31">
        <w:rPr>
          <w:rFonts w:ascii="Verdana" w:hAnsi="Verdana"/>
        </w:rPr>
        <w:tab/>
        <w:t>Eventos futuros relacionados ao retorno</w:t>
      </w:r>
      <w:r w:rsidR="00E62A31">
        <w:rPr>
          <w:rFonts w:ascii="Verdana" w:hAnsi="Verdana"/>
        </w:rPr>
        <w:t xml:space="preserve"> </w:t>
      </w:r>
      <w:r w:rsidRPr="00E62A31">
        <w:rPr>
          <w:rFonts w:ascii="Verdana" w:hAnsi="Verdana"/>
        </w:rPr>
        <w:t>de Jesus.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Podemos confiar na precisão do Novo Testamento.</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Deus escolheu os homens que o escreveriam e os inspirou até nos mínimosdetalhes de sua obra. Três coisas nos asseguram que os relatos do Novo Testamento são verdadeiros: 1) inspiração divina, 2) o testemunho ocular dos escritores e 3) investigação factual sistemática.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Mateus, Marcos, Lucas e João escreveram os Evangelhos que levam seus nomes. Estes são os quatro primeiros livros do Novo Testamento. Nós os chamamos de Evangelhos, porque evangelho significa "boas novas". A boa notícia</w:t>
      </w:r>
      <w:r w:rsidR="00E62A31">
        <w:rPr>
          <w:rFonts w:ascii="Verdana" w:hAnsi="Verdana"/>
        </w:rPr>
        <w:t xml:space="preserve"> </w:t>
      </w:r>
      <w:r w:rsidRPr="00E62A31">
        <w:rPr>
          <w:rFonts w:ascii="Verdana" w:hAnsi="Verdana"/>
        </w:rPr>
        <w:t>de como Jesus veio para nos dar a vida eterna é a melhor notícia de todos os tempos.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Vemos as pessoas de diferentes pontos de vista.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Considere uma pessoa que você conhece. Para alguns, ele é um vizinho; para outros, um amigo; e ainda para outros, um marido, um pai ou trabalhador. Todos eles poderiam escrever sobre a mesma pessoa; mas cada um abordaria sua apreciação de uma perspectiva diferente e com uma ênfase diferente.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Deus inspirou Mateus, Marcos, Lucas e João a escrever as Boas Novas sobre Jesus de diferentes pontos de vista.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Mateus nos apresenta Jesus como Rei, descendente do rei Davi, que governará o mundo com justiça.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Marcos nos mostra Jesus, o Servo de Deus, que faz a vontade de Deus. Ele é o Servo Sofredor descrito nas profecias do Antigo Testamento, que veio para morrer por nossos pecados.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Lucas, um médico grego, apresenta Jesus como o Filho do Homem, o representante perfeito da raça humana e a resposta para todos os males da humanidade.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O livro de João é o relato da vida de um homem que ele conhece e com quem está intimamente associado. João escreve como testemunha, para provar quem é Jesus. Seu propósito é convencer a todos que leem seu relato de que Jesus é mais que um homem: Ele é Deus, que veio em forma de homem. Declara que todos os que crêem em Jesus receberão a vida eterna. Esta é uma grande afirmação, quase boa demais para acreditar. Mas ao ler na Bíblia o que outros seguidores de Jesus escreveram sobre Ele, vemos que todos concordam com essa realidade. Tudo o que dizem sobre Jesus é verdade.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Mateus e João são dois dos doze discípulos que passaram três anos com Jesus durante Seu ministério. Eles descrevem os milagres que viram Jesus realizar; eles se referem a alguns de seus ensinamentos e contam o que observaram pessoalmente a respeito de sua morte e ressurreição. João apresenta a prova da divindade de Jesus e enfatiza a importância de crer Nele.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Mateus estava acostumado a trabalhar com documentos oficiais antes de se tornar discípulo de Jesus. Em seu evangelho, ele sistematicamente apresenta a evidência de que Jesus é o Rei de quem os profetas do Antigo Testamento escreveram. Mateus cita as profecias e seu cumprimento. Traça a genealogia real de Jesus e descreve os princípios nos quais seu reino se baseia.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Nota: Muitas vezes usamos o termo Ministério.</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 xml:space="preserve">Em um modo, o ministério é o trabalho ou a operação do serviço religioso. Em outro, o ministério é simplesmente o trabalho que alguém faz. Um ministro pode ser uma autoridade religiosa, como um clérigo ou um assistente social. No governo, alguns países têm ministros de departamentos governamentais ou um primeiro-ministro que chefia todos eles. Ao falar do “ministério de Jesus” nos </w:t>
      </w:r>
      <w:r w:rsidRPr="00E62A31">
        <w:rPr>
          <w:rFonts w:ascii="Verdana" w:hAnsi="Verdana"/>
        </w:rPr>
        <w:lastRenderedPageBreak/>
        <w:t>referimos à obra que Ele realizou, que resultou em benefício de toda a humanidade.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Marcos era um jovem que morava em Jerusalém na época em que Jesus ministrou ali. Provavelmente pode ter estado entre as multidões que ouviram Jesus pregar, que viram seus milagres e que o viram crucificado. Mais tarde, Marcos tornou-se intimamente associado a Pedro (um dos discípulos de Jesus), e é provável que tenha aprendido alguns dos detalhes que ele expõe em seu evangelho.</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Lucas, o médico, investigou minuciosamente as informações que tinha sobre Jesus. Ele escreveu dois livros (seu evangelho e Atos) para fornecer a um amigo proeminente um relato preciso da vida de Jesus e do crescimento de Sua igreja. Para saber os detalhes sobre o nascimento, vida, morte e ressurreição miraculosos de Jesus, Lucas se voltou para Maria (a mãe de Jesus) e muitos outros. Ele verificou muitas das curas realizadas por Jesus e descreveu os eventos.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Os escritores do restante do Novo Testamento, Pedro, Tiago, Judas e Paulo, estavam bem qualificados para escrever sobre Jesus. Pedro havia passado três anos com ele, como Seu discípulo. Tiago e Judas eram irmãos de Jesus. Paulo tinha sido um ferrenho inimigo de Jesus e de Seus seguidores, mas como resultado de um encontro com Jesus, ocorreu nele uma mudança que afetou profundamente sua vida. Daquele momento em diante, Paulo dedicou sua vida a falar aos outros sobre Jesus.</w:t>
      </w:r>
    </w:p>
    <w:p w:rsidR="00566010" w:rsidRPr="00E62A31" w:rsidRDefault="00566010" w:rsidP="00566010">
      <w:pPr>
        <w:jc w:val="both"/>
        <w:rPr>
          <w:rFonts w:ascii="Verdana" w:hAnsi="Verdana"/>
        </w:rPr>
      </w:pPr>
      <w:r w:rsidRPr="00E62A31">
        <w:rPr>
          <w:rFonts w:ascii="Verdana" w:hAnsi="Verdana"/>
        </w:rPr>
        <w:t xml:space="preserve"> </w:t>
      </w:r>
    </w:p>
    <w:p w:rsidR="00566010" w:rsidRPr="00E62A31" w:rsidRDefault="00566010" w:rsidP="00566010">
      <w:pPr>
        <w:jc w:val="both"/>
        <w:rPr>
          <w:rFonts w:ascii="Verdana" w:hAnsi="Verdana"/>
        </w:rPr>
      </w:pPr>
      <w:r w:rsidRPr="00E62A31">
        <w:rPr>
          <w:rFonts w:ascii="Verdana" w:hAnsi="Verdana"/>
        </w:rPr>
        <w:t>Deus inspirou esses homens a escrever o que eles sabiam sobre Jesus, tanto para o nosso conhecimento quanto para os de seu tempo. Suas histórias concordam. Com base em suas experiências, eles nos contam como nós também podemos conhecer Jesus e aproveitar a vida maravilhosa que Ele nos dá. João resume isso nas seguintes palavras: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"O que vimos e ouvimos anunciamos a você, para que você também tenha comunhão conosco; e nossa comunhão verdadeiramente é com o Pai e com seu Filho Jesus Cristo". (1 João 1:3)</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B. A experiência pessoal nos mostra quem é Jesus.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Objetivo 2. Explicar como podemos aprender quem é Jesus por meio de através da experiência pessoal.</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lastRenderedPageBreak/>
        <w:t>Jesus vive, e podemos conhecê-lo pessoalmente! Essa realidade faz parte das boas novas do evangelho. Jesus ainda faz pelas pessoas as mesmas coisas que fazia em seus dias.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A experiência dos outros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Você conhece alguém que conhece Jesus pessoalmente?</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Isso é mais do que apenas saber sobre Ele ou ser membro de alguma igreja cristã. Conhecer Jesus pessoalmente implica uma mudança na vida da pessoa. Hoje milhões de pessoas realmente conhecem Jesus, e com prazer falariam a você sobre Ele. Algumas delas dizem:</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'Eu odiava todo mundo, mas quando Jesus entrou na minha vida, Ele me mudou. Agora eu amo as pessoas e quero ajudá-las'.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'Eu tinha um tremendo sentimento de culpa, mas Jesus me libertou completamente quando pedi a Ele que perdoasse meus pecados. Ele me deu alegria, paz e uma consciência limpa'.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'Jesus me livrou dos medos que me atormentavam. Agora Ele me dá coragem para enfrentar meus problemas'.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'Jesus me deu uma razão para viver, um propósito para minha vida'.</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'Jesus é a resposta para todos os meus problemas'.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'Levo tudo a Ele em oração. Ele me diz o que fazer e atende às minhas necessidades.'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'Não sinto mais solidão, porque Jesus me acompanha em todos os momentos'.</w:t>
      </w:r>
    </w:p>
    <w:p w:rsidR="00566010" w:rsidRPr="00E62A31" w:rsidRDefault="00566010" w:rsidP="00566010">
      <w:pPr>
        <w:jc w:val="both"/>
        <w:rPr>
          <w:rFonts w:ascii="Verdana" w:hAnsi="Verdana"/>
        </w:rPr>
      </w:pPr>
      <w:r w:rsidRPr="00E62A31">
        <w:rPr>
          <w:rFonts w:ascii="Verdana" w:hAnsi="Verdana"/>
        </w:rPr>
        <w:t xml:space="preserve"> </w:t>
      </w:r>
    </w:p>
    <w:p w:rsidR="00566010" w:rsidRPr="00E62A31" w:rsidRDefault="00566010" w:rsidP="00566010">
      <w:pPr>
        <w:jc w:val="both"/>
        <w:rPr>
          <w:rFonts w:ascii="Verdana" w:hAnsi="Verdana"/>
        </w:rPr>
      </w:pPr>
      <w:r w:rsidRPr="00E62A31">
        <w:rPr>
          <w:rFonts w:ascii="Verdana" w:hAnsi="Verdana"/>
        </w:rPr>
        <w:t>'Eu era uma vítima da heroína, mas quando entreguei minha vida a Jesus, Ele me libertou do meu desejo insaciável por drogas'.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'Jesus me curou inúmeras vezes, em resposta às minhas orações'.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Esses testemunhos e milhares de outros, de pessoas que conhecem Jesus genuinamente hoje, demonstram a verdade do que Deus diz:</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"Jesus Cristo é o mesmo ontem, hoje e eternamente". (Hebreus 13:8)</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lastRenderedPageBreak/>
        <w:t>Sua experiência pessoal</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Como você pode saber melhor quem é Jesus? Você pode aprender muito sobre Ele estudando a Bíblia. Nela você encontra Sua vida e Seus ensinamentos. Descubra por que Ele veio ao mundo e o que Ele fez por você. A Bíblia diz o que Jesus está fazendo agora e o que fará no futuro. Você pode aprender sobre Jesus com as experiências dos outros.</w:t>
      </w:r>
    </w:p>
    <w:p w:rsidR="00566010" w:rsidRPr="00E62A31" w:rsidRDefault="00566010" w:rsidP="00566010">
      <w:pPr>
        <w:jc w:val="both"/>
        <w:rPr>
          <w:rFonts w:ascii="Verdana" w:hAnsi="Verdana"/>
        </w:rPr>
      </w:pPr>
    </w:p>
    <w:p w:rsidR="00566010" w:rsidRPr="00E62A31" w:rsidRDefault="00566010" w:rsidP="00566010">
      <w:pPr>
        <w:jc w:val="both"/>
        <w:rPr>
          <w:rFonts w:ascii="Verdana" w:hAnsi="Verdana"/>
        </w:rPr>
      </w:pPr>
      <w:r w:rsidRPr="00E62A31">
        <w:rPr>
          <w:rFonts w:ascii="Verdana" w:hAnsi="Verdana"/>
        </w:rPr>
        <w:t>Ao longo dos anos, desde a época em que Jesus viveu na Terra até os dias de hoje, as pessoas descobriram que Jesus se dá a conhecer àqueles que realmente querem conhecê-lo. Mas o melhor de tudo é que você pode conhecê-lo pessoalmente e aprender com sua própria experiência que tudo o que a Bíblia diz sobre Ele é rigorosamente preciso.</w:t>
      </w:r>
    </w:p>
    <w:p w:rsidR="00566010" w:rsidRPr="00E62A31" w:rsidRDefault="00566010" w:rsidP="00566010">
      <w:pPr>
        <w:jc w:val="both"/>
        <w:rPr>
          <w:rFonts w:ascii="Verdana" w:hAnsi="Verdana"/>
        </w:rPr>
      </w:pPr>
      <w:r w:rsidRPr="00E62A31">
        <w:rPr>
          <w:rFonts w:ascii="Verdana" w:hAnsi="Verdana"/>
        </w:rPr>
        <w:t xml:space="preserve"> </w:t>
      </w:r>
    </w:p>
    <w:p w:rsidR="00566010" w:rsidRPr="00E62A31" w:rsidRDefault="00566010" w:rsidP="00566010">
      <w:pPr>
        <w:jc w:val="both"/>
        <w:rPr>
          <w:rFonts w:ascii="Verdana" w:hAnsi="Verdana"/>
        </w:rPr>
      </w:pPr>
      <w:r w:rsidRPr="00E62A31">
        <w:rPr>
          <w:rFonts w:ascii="Verdana" w:hAnsi="Verdana"/>
        </w:rPr>
        <w:t>Você pode ter tido algum conhecimento sobre Jesus durante toda a sua vida, ou pode nunca ter ouvido falar muito sobre ele. Você pode já conhecê-lo e amá-lo, ou como Paulo (inimigo de Jesus, cuja vida mudou totalmente quando você teve um encontro pessoal com Ele ) você se opõe ao evangelho. Seja qual for o seu conhecimento de Jesus e sua atitude para com Ele, essas lições foram escritas para ajudá-lo a conhecê-lo melhor pessoalmente. E ao fazê-lo, é nosso desejo e nossa oração que você desfrute dos maravilhosos benefícios que a amizade com Jesus traz.</w:t>
      </w: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0A3" w:rsidRDefault="00AB40A3">
      <w:r>
        <w:separator/>
      </w:r>
    </w:p>
  </w:endnote>
  <w:endnote w:type="continuationSeparator" w:id="1">
    <w:p w:rsidR="00AB40A3" w:rsidRDefault="00AB4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BD4500" w:rsidP="00FC3DF8">
    <w:pPr>
      <w:rPr>
        <w:sz w:val="20"/>
        <w:szCs w:val="20"/>
      </w:rPr>
    </w:pPr>
    <w:r w:rsidRPr="00BD4500">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0A3" w:rsidRDefault="00AB40A3">
      <w:r>
        <w:separator/>
      </w:r>
    </w:p>
  </w:footnote>
  <w:footnote w:type="continuationSeparator" w:id="1">
    <w:p w:rsidR="00AB40A3" w:rsidRDefault="00AB4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BD4500">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B5CC4"/>
    <w:rsid w:val="000C12BE"/>
    <w:rsid w:val="000E751E"/>
    <w:rsid w:val="00114488"/>
    <w:rsid w:val="001219E4"/>
    <w:rsid w:val="001449D4"/>
    <w:rsid w:val="001937A9"/>
    <w:rsid w:val="001B26CD"/>
    <w:rsid w:val="00202649"/>
    <w:rsid w:val="0023641E"/>
    <w:rsid w:val="00271F0E"/>
    <w:rsid w:val="00277F7C"/>
    <w:rsid w:val="002F4AB7"/>
    <w:rsid w:val="00320E1C"/>
    <w:rsid w:val="00365820"/>
    <w:rsid w:val="003916F8"/>
    <w:rsid w:val="004934D7"/>
    <w:rsid w:val="004D53B4"/>
    <w:rsid w:val="004E0265"/>
    <w:rsid w:val="004E7A83"/>
    <w:rsid w:val="004F0022"/>
    <w:rsid w:val="00512C11"/>
    <w:rsid w:val="0051618F"/>
    <w:rsid w:val="005201B4"/>
    <w:rsid w:val="00544AD5"/>
    <w:rsid w:val="00566010"/>
    <w:rsid w:val="00576307"/>
    <w:rsid w:val="00594291"/>
    <w:rsid w:val="005A2C47"/>
    <w:rsid w:val="005A5194"/>
    <w:rsid w:val="005B4621"/>
    <w:rsid w:val="005D69E0"/>
    <w:rsid w:val="00622776"/>
    <w:rsid w:val="006E66B9"/>
    <w:rsid w:val="00711F1D"/>
    <w:rsid w:val="00715F8C"/>
    <w:rsid w:val="00755E6C"/>
    <w:rsid w:val="00766027"/>
    <w:rsid w:val="008542E1"/>
    <w:rsid w:val="00855815"/>
    <w:rsid w:val="00876422"/>
    <w:rsid w:val="008921CC"/>
    <w:rsid w:val="00922A56"/>
    <w:rsid w:val="0094318C"/>
    <w:rsid w:val="00965CA3"/>
    <w:rsid w:val="00976744"/>
    <w:rsid w:val="009767BC"/>
    <w:rsid w:val="009B0C54"/>
    <w:rsid w:val="009B26C0"/>
    <w:rsid w:val="009B2A61"/>
    <w:rsid w:val="009C4180"/>
    <w:rsid w:val="009D7FAE"/>
    <w:rsid w:val="00A249BD"/>
    <w:rsid w:val="00AB40A3"/>
    <w:rsid w:val="00AB4119"/>
    <w:rsid w:val="00AC3AE3"/>
    <w:rsid w:val="00AC510A"/>
    <w:rsid w:val="00AD594E"/>
    <w:rsid w:val="00AD6EEF"/>
    <w:rsid w:val="00AE6FEA"/>
    <w:rsid w:val="00AF55A3"/>
    <w:rsid w:val="00B072FF"/>
    <w:rsid w:val="00B23179"/>
    <w:rsid w:val="00B34DD1"/>
    <w:rsid w:val="00B56BCA"/>
    <w:rsid w:val="00B823FB"/>
    <w:rsid w:val="00BA2D0A"/>
    <w:rsid w:val="00BA437B"/>
    <w:rsid w:val="00BB1CFA"/>
    <w:rsid w:val="00BC3F3D"/>
    <w:rsid w:val="00BD4500"/>
    <w:rsid w:val="00BD5B57"/>
    <w:rsid w:val="00BF2C26"/>
    <w:rsid w:val="00BF309C"/>
    <w:rsid w:val="00C2496B"/>
    <w:rsid w:val="00C6716F"/>
    <w:rsid w:val="00C70E37"/>
    <w:rsid w:val="00CC6502"/>
    <w:rsid w:val="00CD242D"/>
    <w:rsid w:val="00CE679A"/>
    <w:rsid w:val="00CF76A3"/>
    <w:rsid w:val="00D16BC9"/>
    <w:rsid w:val="00D37C3A"/>
    <w:rsid w:val="00D54E55"/>
    <w:rsid w:val="00D954EB"/>
    <w:rsid w:val="00DB45DB"/>
    <w:rsid w:val="00E067A1"/>
    <w:rsid w:val="00E102DA"/>
    <w:rsid w:val="00E26A28"/>
    <w:rsid w:val="00E42CBE"/>
    <w:rsid w:val="00E44D1D"/>
    <w:rsid w:val="00E622E0"/>
    <w:rsid w:val="00E62A31"/>
    <w:rsid w:val="00E656A4"/>
    <w:rsid w:val="00E97428"/>
    <w:rsid w:val="00EA447B"/>
    <w:rsid w:val="00EA7321"/>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1904</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5</cp:revision>
  <dcterms:created xsi:type="dcterms:W3CDTF">2022-12-13T23:41:00Z</dcterms:created>
  <dcterms:modified xsi:type="dcterms:W3CDTF">2022-12-15T19:00:00Z</dcterms:modified>
</cp:coreProperties>
</file>